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4742" w:type="dxa"/>
        <w:tblInd w:w="137" w:type="dxa"/>
        <w:tblLayout w:type="fixed"/>
        <w:tblLook w:val="04A0"/>
      </w:tblPr>
      <w:tblGrid>
        <w:gridCol w:w="768"/>
        <w:gridCol w:w="931"/>
        <w:gridCol w:w="115"/>
        <w:gridCol w:w="1695"/>
        <w:gridCol w:w="885"/>
        <w:gridCol w:w="1655"/>
        <w:gridCol w:w="712"/>
        <w:gridCol w:w="2169"/>
        <w:gridCol w:w="2172"/>
        <w:gridCol w:w="3640"/>
      </w:tblGrid>
      <w:tr w:rsidR="008C24BA" w:rsidTr="00BD456F">
        <w:trPr>
          <w:gridAfter w:val="2"/>
          <w:wAfter w:w="5812" w:type="dxa"/>
        </w:trPr>
        <w:tc>
          <w:tcPr>
            <w:tcW w:w="8930" w:type="dxa"/>
            <w:gridSpan w:val="8"/>
          </w:tcPr>
          <w:p w:rsidR="008C24BA" w:rsidRDefault="008C24BA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Disciplina</w:t>
            </w:r>
            <w:r w:rsidR="00210987">
              <w:rPr>
                <w:rFonts w:ascii="Calibri" w:eastAsia="Calibri" w:hAnsi="Calibri" w:cs="Calibri"/>
                <w:b/>
                <w:sz w:val="28"/>
              </w:rPr>
              <w:t xml:space="preserve">: </w:t>
            </w:r>
            <w:r w:rsidR="00CF7254">
              <w:rPr>
                <w:rFonts w:ascii="Calibri" w:eastAsia="Calibri" w:hAnsi="Calibri" w:cs="Calibri"/>
                <w:b/>
                <w:sz w:val="28"/>
              </w:rPr>
              <w:t>Laboratori  tecnologici</w:t>
            </w:r>
          </w:p>
        </w:tc>
      </w:tr>
      <w:tr w:rsidR="008C24BA" w:rsidTr="00BD456F">
        <w:trPr>
          <w:gridAfter w:val="2"/>
          <w:wAfter w:w="5812" w:type="dxa"/>
        </w:trPr>
        <w:tc>
          <w:tcPr>
            <w:tcW w:w="8930" w:type="dxa"/>
            <w:gridSpan w:val="8"/>
          </w:tcPr>
          <w:p w:rsidR="008C24BA" w:rsidRDefault="008C24BA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Competenza chiave europea</w:t>
            </w:r>
          </w:p>
        </w:tc>
      </w:tr>
      <w:tr w:rsidR="008C24BA" w:rsidTr="00BD456F">
        <w:trPr>
          <w:gridAfter w:val="2"/>
          <w:wAfter w:w="5812" w:type="dxa"/>
        </w:trPr>
        <w:tc>
          <w:tcPr>
            <w:tcW w:w="1699" w:type="dxa"/>
            <w:gridSpan w:val="2"/>
          </w:tcPr>
          <w:p w:rsidR="008C24BA" w:rsidRDefault="008C24B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231" w:type="dxa"/>
            <w:gridSpan w:val="6"/>
          </w:tcPr>
          <w:p w:rsidR="008C24BA" w:rsidRDefault="007D07E0" w:rsidP="007D07E0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 xml:space="preserve">1° Biennio </w:t>
            </w:r>
            <w:r w:rsidR="00180598">
              <w:rPr>
                <w:rFonts w:ascii="Calibri" w:eastAsia="Calibri" w:hAnsi="Calibri" w:cs="Calibri"/>
                <w:b/>
                <w:sz w:val="28"/>
              </w:rPr>
              <w:t xml:space="preserve">Classe 1^ </w:t>
            </w:r>
            <w:proofErr w:type="spellStart"/>
            <w:r w:rsidR="00180598">
              <w:rPr>
                <w:rFonts w:ascii="Calibri" w:eastAsia="Calibri" w:hAnsi="Calibri" w:cs="Calibri"/>
                <w:b/>
                <w:sz w:val="28"/>
              </w:rPr>
              <w:t>sez.A</w:t>
            </w:r>
            <w:proofErr w:type="spellEnd"/>
          </w:p>
        </w:tc>
      </w:tr>
      <w:tr w:rsidR="008C24BA" w:rsidTr="00BD456F">
        <w:tc>
          <w:tcPr>
            <w:tcW w:w="4394" w:type="dxa"/>
            <w:gridSpan w:val="5"/>
          </w:tcPr>
          <w:p w:rsidR="008C24BA" w:rsidRPr="0044487F" w:rsidRDefault="008C24BA">
            <w:pPr>
              <w:rPr>
                <w:rFonts w:ascii="Calibri" w:eastAsia="Calibri" w:hAnsi="Calibri" w:cs="Calibri"/>
                <w:b/>
              </w:rPr>
            </w:pPr>
          </w:p>
          <w:p w:rsidR="008C24BA" w:rsidRPr="0044487F" w:rsidRDefault="008C24BA">
            <w:pPr>
              <w:rPr>
                <w:rFonts w:ascii="Calibri" w:eastAsia="Calibri" w:hAnsi="Calibri" w:cs="Calibri"/>
                <w:b/>
              </w:rPr>
            </w:pPr>
            <w:r w:rsidRPr="0044487F">
              <w:rPr>
                <w:rFonts w:ascii="Calibri" w:eastAsia="Calibri" w:hAnsi="Calibri" w:cs="Calibri"/>
                <w:b/>
              </w:rPr>
              <w:t>Competenze specifiche</w:t>
            </w:r>
          </w:p>
        </w:tc>
        <w:tc>
          <w:tcPr>
            <w:tcW w:w="4536" w:type="dxa"/>
            <w:gridSpan w:val="3"/>
          </w:tcPr>
          <w:p w:rsidR="008C24BA" w:rsidRDefault="008C24BA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Conoscenze</w:t>
            </w:r>
          </w:p>
        </w:tc>
        <w:tc>
          <w:tcPr>
            <w:tcW w:w="5812" w:type="dxa"/>
            <w:gridSpan w:val="2"/>
          </w:tcPr>
          <w:p w:rsidR="008C24BA" w:rsidRDefault="008C24BA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Abilità</w:t>
            </w:r>
          </w:p>
        </w:tc>
      </w:tr>
      <w:tr w:rsidR="008C24BA" w:rsidTr="00BD456F">
        <w:tc>
          <w:tcPr>
            <w:tcW w:w="4394" w:type="dxa"/>
            <w:gridSpan w:val="5"/>
          </w:tcPr>
          <w:p w:rsidR="00FF489D" w:rsidRDefault="00FF489D" w:rsidP="00796BA1">
            <w:pPr>
              <w:rPr>
                <w:rFonts w:ascii="Calibri" w:eastAsia="Calibri" w:hAnsi="Calibri" w:cs="Calibri"/>
              </w:rPr>
            </w:pPr>
            <w:r w:rsidRPr="00FF489D">
              <w:rPr>
                <w:rFonts w:ascii="Calibri" w:eastAsia="Calibri" w:hAnsi="Calibri" w:cs="Calibri"/>
              </w:rPr>
              <w:t>􀁸</w:t>
            </w:r>
            <w:r w:rsidRPr="00FF489D">
              <w:rPr>
                <w:rFonts w:eastAsia="Calibri"/>
              </w:rPr>
              <w:t xml:space="preserve"> </w:t>
            </w:r>
            <w:r w:rsidR="0044487F">
              <w:rPr>
                <w:rFonts w:eastAsia="Calibri"/>
              </w:rPr>
              <w:t>O</w:t>
            </w:r>
            <w:r w:rsidRPr="00FF489D">
              <w:rPr>
                <w:rFonts w:eastAsia="Calibri"/>
              </w:rPr>
              <w:t xml:space="preserve">perare </w:t>
            </w:r>
            <w:r w:rsidR="0044487F">
              <w:rPr>
                <w:rFonts w:eastAsia="Calibri"/>
              </w:rPr>
              <w:t xml:space="preserve">ed analizzare le caratteristiche </w:t>
            </w:r>
            <w:r w:rsidRPr="00FF489D">
              <w:rPr>
                <w:rFonts w:eastAsia="Calibri"/>
              </w:rPr>
              <w:t xml:space="preserve"> della qualità ambientale </w:t>
            </w:r>
            <w:r w:rsidR="0044487F">
              <w:rPr>
                <w:rFonts w:eastAsia="Calibri"/>
              </w:rPr>
              <w:t>di maggiore rilevanza . Inoltre consultare,utilizzare e definire carte tematiche rappresentative, fino ad impadronirsi  dell’uso degli strumenti e dei metodi di visualizzazione.</w:t>
            </w:r>
            <w:r w:rsidR="008C745B">
              <w:rPr>
                <w:rFonts w:eastAsia="Calibri"/>
              </w:rPr>
              <w:t xml:space="preserve"> </w:t>
            </w:r>
            <w:r w:rsidR="0044487F">
              <w:rPr>
                <w:rFonts w:eastAsia="Calibri"/>
              </w:rPr>
              <w:t xml:space="preserve">Infine acquisire linguaggi specifici per l’analisi e l’interpretazione della realtà. </w:t>
            </w:r>
          </w:p>
          <w:p w:rsidR="00FF489D" w:rsidRDefault="00FF489D" w:rsidP="00796BA1">
            <w:pPr>
              <w:rPr>
                <w:rFonts w:ascii="Calibri" w:eastAsia="Calibri" w:hAnsi="Calibri" w:cs="Calibri"/>
              </w:rPr>
            </w:pPr>
          </w:p>
          <w:p w:rsidR="00FF489D" w:rsidRDefault="00FF489D" w:rsidP="00796BA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536" w:type="dxa"/>
            <w:gridSpan w:val="3"/>
          </w:tcPr>
          <w:p w:rsidR="007D07E0" w:rsidRDefault="007D07E0" w:rsidP="00CF725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 xml:space="preserve">- </w:t>
            </w:r>
            <w:r w:rsidR="00CF7254">
              <w:rPr>
                <w:rFonts w:ascii="ArialNarrow" w:hAnsi="ArialNarrow" w:cs="ArialNarrow"/>
                <w:sz w:val="20"/>
                <w:szCs w:val="20"/>
              </w:rPr>
              <w:t xml:space="preserve">La rappresentazione grafica di figure piane e solide. </w:t>
            </w:r>
          </w:p>
          <w:p w:rsidR="007D07E0" w:rsidRDefault="007D07E0" w:rsidP="00CF725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 xml:space="preserve">- </w:t>
            </w:r>
            <w:r w:rsidR="004B7C17">
              <w:rPr>
                <w:rFonts w:ascii="ArialNarrow" w:hAnsi="ArialNarrow" w:cs="ArialNarrow"/>
                <w:sz w:val="20"/>
                <w:szCs w:val="20"/>
              </w:rPr>
              <w:t xml:space="preserve">Metodi di misurazione delle aree </w:t>
            </w:r>
            <w:r w:rsidR="00BB5B69">
              <w:rPr>
                <w:rFonts w:ascii="ArialNarrow" w:hAnsi="ArialNarrow" w:cs="ArialNarrow"/>
                <w:sz w:val="20"/>
                <w:szCs w:val="20"/>
              </w:rPr>
              <w:t>.</w:t>
            </w:r>
          </w:p>
          <w:p w:rsidR="00CF7254" w:rsidRDefault="007D07E0" w:rsidP="00CF725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>-</w:t>
            </w:r>
            <w:r w:rsidR="00D81C4D">
              <w:rPr>
                <w:rFonts w:ascii="ArialNarrow" w:hAnsi="ArialNarrow" w:cs="ArialNarrow"/>
                <w:sz w:val="20"/>
                <w:szCs w:val="20"/>
              </w:rPr>
              <w:t xml:space="preserve"> </w:t>
            </w:r>
            <w:r w:rsidR="00362ADA">
              <w:rPr>
                <w:rFonts w:ascii="ArialNarrow" w:hAnsi="ArialNarrow" w:cs="ArialNarrow"/>
                <w:sz w:val="20"/>
                <w:szCs w:val="20"/>
              </w:rPr>
              <w:t>Conoscere le principali s</w:t>
            </w:r>
            <w:r w:rsidR="00BB5B69">
              <w:rPr>
                <w:rFonts w:ascii="ArialNarrow" w:hAnsi="ArialNarrow" w:cs="ArialNarrow"/>
                <w:sz w:val="20"/>
                <w:szCs w:val="20"/>
              </w:rPr>
              <w:t>cale di proporzione.</w:t>
            </w:r>
          </w:p>
          <w:p w:rsidR="007D07E0" w:rsidRDefault="007D07E0" w:rsidP="00CF725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 xml:space="preserve">- </w:t>
            </w:r>
            <w:r w:rsidR="00CF7254">
              <w:rPr>
                <w:rFonts w:ascii="ArialNarrow" w:hAnsi="ArialNarrow" w:cs="ArialNarrow"/>
                <w:sz w:val="20"/>
                <w:szCs w:val="20"/>
              </w:rPr>
              <w:t>Il rilievo attraverso i sistemi GPS e GIS</w:t>
            </w:r>
            <w:r w:rsidR="00C30CF9">
              <w:rPr>
                <w:rFonts w:ascii="ArialNarrow" w:hAnsi="ArialNarrow" w:cs="ArialNarrow"/>
                <w:sz w:val="20"/>
                <w:szCs w:val="20"/>
              </w:rPr>
              <w:t xml:space="preserve"> </w:t>
            </w:r>
            <w:r w:rsidR="007D23D3">
              <w:rPr>
                <w:rFonts w:ascii="ArialNarrow" w:hAnsi="ArialNarrow" w:cs="ArialNarrow"/>
                <w:sz w:val="20"/>
                <w:szCs w:val="20"/>
              </w:rPr>
              <w:t xml:space="preserve">. </w:t>
            </w:r>
          </w:p>
          <w:p w:rsidR="00D81C4D" w:rsidRDefault="007D07E0" w:rsidP="00CF7254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 xml:space="preserve">- </w:t>
            </w:r>
            <w:r w:rsidR="007D23D3">
              <w:rPr>
                <w:rFonts w:ascii="ArialNarrow" w:hAnsi="ArialNarrow" w:cs="ArialNarrow"/>
                <w:sz w:val="20"/>
                <w:szCs w:val="20"/>
              </w:rPr>
              <w:t>Conoscere le principali cartografie.</w:t>
            </w:r>
          </w:p>
          <w:p w:rsidR="008C24BA" w:rsidRDefault="008C24BA" w:rsidP="007D23D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</w:rPr>
            </w:pPr>
          </w:p>
        </w:tc>
        <w:tc>
          <w:tcPr>
            <w:tcW w:w="5812" w:type="dxa"/>
            <w:gridSpan w:val="2"/>
          </w:tcPr>
          <w:p w:rsidR="00CF7254" w:rsidRDefault="0023690A" w:rsidP="007D23D3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 xml:space="preserve"> </w:t>
            </w:r>
          </w:p>
          <w:p w:rsidR="007D23D3" w:rsidRPr="0057216F" w:rsidRDefault="007D23D3" w:rsidP="0057216F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  <w:r w:rsidRPr="0057216F">
              <w:rPr>
                <w:rFonts w:ascii="ArialNarrow" w:hAnsi="ArialNarrow" w:cs="ArialNarrow"/>
                <w:sz w:val="20"/>
                <w:szCs w:val="20"/>
              </w:rPr>
              <w:t>Utilizzare in modo corretto le tecniche di rappresentazioni grafiche e gli strumenti necessari per la loro realizzazione.</w:t>
            </w:r>
          </w:p>
          <w:p w:rsidR="0057216F" w:rsidRDefault="00CF7254" w:rsidP="0057216F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  <w:r w:rsidRPr="0057216F">
              <w:rPr>
                <w:rFonts w:ascii="ArialNarrow" w:hAnsi="ArialNarrow" w:cs="ArialNarrow"/>
                <w:sz w:val="20"/>
                <w:szCs w:val="20"/>
              </w:rPr>
              <w:t>Utilizzare</w:t>
            </w:r>
            <w:r w:rsidR="0023690A" w:rsidRPr="0057216F">
              <w:rPr>
                <w:rFonts w:ascii="ArialNarrow" w:hAnsi="ArialNarrow" w:cs="ArialNarrow"/>
                <w:sz w:val="20"/>
                <w:szCs w:val="20"/>
              </w:rPr>
              <w:t xml:space="preserve"> ed interpretare</w:t>
            </w:r>
            <w:r w:rsidRPr="0057216F">
              <w:rPr>
                <w:rFonts w:ascii="ArialNarrow" w:hAnsi="ArialNarrow" w:cs="ArialNarrow"/>
                <w:sz w:val="20"/>
                <w:szCs w:val="20"/>
              </w:rPr>
              <w:t xml:space="preserve"> l</w:t>
            </w:r>
            <w:r w:rsidR="007D23D3" w:rsidRPr="0057216F">
              <w:rPr>
                <w:rFonts w:ascii="ArialNarrow" w:hAnsi="ArialNarrow" w:cs="ArialNarrow"/>
                <w:sz w:val="20"/>
                <w:szCs w:val="20"/>
              </w:rPr>
              <w:t xml:space="preserve">e principali </w:t>
            </w:r>
            <w:r w:rsidRPr="0057216F">
              <w:rPr>
                <w:rFonts w:ascii="ArialNarrow" w:hAnsi="ArialNarrow" w:cs="ArialNarrow"/>
                <w:sz w:val="20"/>
                <w:szCs w:val="20"/>
              </w:rPr>
              <w:t xml:space="preserve"> tematizzazion</w:t>
            </w:r>
            <w:r w:rsidR="007D23D3" w:rsidRPr="0057216F">
              <w:rPr>
                <w:rFonts w:ascii="ArialNarrow" w:hAnsi="ArialNarrow" w:cs="ArialNarrow"/>
                <w:sz w:val="20"/>
                <w:szCs w:val="20"/>
              </w:rPr>
              <w:t>i</w:t>
            </w:r>
            <w:r w:rsidRPr="0057216F">
              <w:rPr>
                <w:rFonts w:ascii="ArialNarrow" w:hAnsi="ArialNarrow" w:cs="ArialNarrow"/>
                <w:sz w:val="20"/>
                <w:szCs w:val="20"/>
              </w:rPr>
              <w:t xml:space="preserve"> per definire </w:t>
            </w:r>
            <w:r w:rsidR="007D23D3" w:rsidRPr="0057216F">
              <w:rPr>
                <w:rFonts w:ascii="ArialNarrow" w:hAnsi="ArialNarrow" w:cs="ArialNarrow"/>
                <w:sz w:val="20"/>
                <w:szCs w:val="20"/>
              </w:rPr>
              <w:t xml:space="preserve">le varie </w:t>
            </w:r>
            <w:r w:rsidRPr="0057216F">
              <w:rPr>
                <w:rFonts w:ascii="ArialNarrow" w:hAnsi="ArialNarrow" w:cs="ArialNarrow"/>
                <w:sz w:val="20"/>
                <w:szCs w:val="20"/>
              </w:rPr>
              <w:t>caratteristiche territoriali</w:t>
            </w:r>
            <w:r w:rsidR="007D23D3" w:rsidRPr="0057216F">
              <w:rPr>
                <w:rFonts w:ascii="ArialNarrow" w:hAnsi="ArialNarrow" w:cs="ArialNarrow"/>
                <w:sz w:val="20"/>
                <w:szCs w:val="20"/>
              </w:rPr>
              <w:t>.</w:t>
            </w:r>
          </w:p>
          <w:p w:rsidR="00CF7254" w:rsidRPr="0057216F" w:rsidRDefault="007D23D3" w:rsidP="0057216F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  <w:r w:rsidRPr="0057216F">
              <w:rPr>
                <w:rFonts w:ascii="ArialNarrow" w:hAnsi="ArialNarrow" w:cs="ArialNarrow"/>
                <w:sz w:val="20"/>
                <w:szCs w:val="20"/>
              </w:rPr>
              <w:t xml:space="preserve"> Saper leggere le cartografie di un territorio e le sue applicazioni.</w:t>
            </w:r>
          </w:p>
          <w:p w:rsidR="00FF489D" w:rsidRDefault="00FF489D" w:rsidP="00CF7254">
            <w:pPr>
              <w:rPr>
                <w:rFonts w:ascii="Calibri" w:eastAsia="Calibri" w:hAnsi="Calibri" w:cs="Calibri"/>
              </w:rPr>
            </w:pPr>
          </w:p>
        </w:tc>
      </w:tr>
      <w:tr w:rsidR="008C24BA" w:rsidTr="009B39E9">
        <w:tc>
          <w:tcPr>
            <w:tcW w:w="1814" w:type="dxa"/>
            <w:gridSpan w:val="3"/>
          </w:tcPr>
          <w:p w:rsidR="007D07E0" w:rsidRDefault="007D07E0">
            <w:pPr>
              <w:ind w:left="113" w:right="113"/>
              <w:rPr>
                <w:rFonts w:ascii="Calibri" w:eastAsia="Calibri" w:hAnsi="Calibri" w:cs="Calibri"/>
                <w:b/>
              </w:rPr>
            </w:pPr>
          </w:p>
          <w:p w:rsidR="008C24BA" w:rsidRPr="007D07E0" w:rsidRDefault="008C24BA">
            <w:pPr>
              <w:ind w:left="113" w:right="113"/>
              <w:rPr>
                <w:rFonts w:ascii="Calibri" w:eastAsia="Calibri" w:hAnsi="Calibri" w:cs="Calibri"/>
              </w:rPr>
            </w:pPr>
            <w:r w:rsidRPr="007D07E0">
              <w:rPr>
                <w:rFonts w:ascii="Calibri" w:eastAsia="Calibri" w:hAnsi="Calibri" w:cs="Calibri"/>
                <w:b/>
              </w:rPr>
              <w:t>Orizzontalità</w:t>
            </w:r>
          </w:p>
          <w:p w:rsidR="008C24BA" w:rsidRDefault="008C24BA">
            <w:pPr>
              <w:ind w:left="113" w:right="113"/>
              <w:rPr>
                <w:rFonts w:ascii="Calibri" w:eastAsia="Calibri" w:hAnsi="Calibri" w:cs="Calibri"/>
              </w:rPr>
            </w:pPr>
          </w:p>
        </w:tc>
        <w:tc>
          <w:tcPr>
            <w:tcW w:w="12928" w:type="dxa"/>
            <w:gridSpan w:val="7"/>
          </w:tcPr>
          <w:p w:rsidR="008C24BA" w:rsidRDefault="008C24BA">
            <w:pPr>
              <w:rPr>
                <w:rFonts w:ascii="Calibri" w:eastAsia="Calibri" w:hAnsi="Calibri" w:cs="Calibri"/>
              </w:rPr>
            </w:pPr>
          </w:p>
          <w:p w:rsidR="008C24BA" w:rsidRDefault="008C24BA">
            <w:pPr>
              <w:rPr>
                <w:rFonts w:ascii="Calibri" w:eastAsia="Calibri" w:hAnsi="Calibri" w:cs="Calibri"/>
                <w:b/>
              </w:rPr>
            </w:pPr>
          </w:p>
          <w:p w:rsidR="008C24BA" w:rsidRDefault="00532781">
            <w:pPr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Tutte le discipline della parte professionale</w:t>
            </w:r>
            <w:r w:rsidR="00D81C4D">
              <w:rPr>
                <w:rFonts w:ascii="Calibri" w:eastAsia="Calibri" w:hAnsi="Calibri" w:cs="Calibri"/>
                <w:b/>
              </w:rPr>
              <w:t>: Ecologia e Pedologia</w:t>
            </w:r>
          </w:p>
          <w:p w:rsidR="008C24BA" w:rsidRDefault="008C24BA">
            <w:pPr>
              <w:rPr>
                <w:rFonts w:ascii="Calibri" w:eastAsia="Calibri" w:hAnsi="Calibri" w:cs="Calibri"/>
                <w:b/>
              </w:rPr>
            </w:pPr>
          </w:p>
          <w:p w:rsidR="008C24BA" w:rsidRDefault="008C24BA">
            <w:pPr>
              <w:rPr>
                <w:rFonts w:ascii="Calibri" w:eastAsia="Calibri" w:hAnsi="Calibri" w:cs="Calibri"/>
              </w:rPr>
            </w:pPr>
          </w:p>
        </w:tc>
      </w:tr>
      <w:tr w:rsidR="008C24BA" w:rsidTr="009B39E9">
        <w:tc>
          <w:tcPr>
            <w:tcW w:w="1814" w:type="dxa"/>
            <w:gridSpan w:val="3"/>
          </w:tcPr>
          <w:p w:rsidR="007D07E0" w:rsidRDefault="007D07E0" w:rsidP="007D07E0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</w:p>
          <w:p w:rsidR="007D07E0" w:rsidRDefault="007D07E0" w:rsidP="007D07E0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</w:p>
          <w:p w:rsidR="008C24BA" w:rsidRDefault="008C24BA" w:rsidP="007D07E0">
            <w:pPr>
              <w:ind w:left="113" w:right="113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7D07E0">
              <w:rPr>
                <w:rFonts w:ascii="Calibri" w:eastAsia="Calibri" w:hAnsi="Calibri" w:cs="Calibri"/>
                <w:b/>
                <w:sz w:val="18"/>
                <w:szCs w:val="18"/>
              </w:rPr>
              <w:t>Interdisciplinarità</w:t>
            </w:r>
          </w:p>
          <w:p w:rsidR="007D07E0" w:rsidRPr="007D07E0" w:rsidRDefault="007D07E0" w:rsidP="007D07E0">
            <w:pPr>
              <w:ind w:left="113" w:right="113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2928" w:type="dxa"/>
            <w:gridSpan w:val="7"/>
          </w:tcPr>
          <w:p w:rsidR="008C24BA" w:rsidRDefault="008C24BA">
            <w:pPr>
              <w:rPr>
                <w:rFonts w:ascii="Calibri" w:eastAsia="Calibri" w:hAnsi="Calibri" w:cs="Calibri"/>
              </w:rPr>
            </w:pPr>
          </w:p>
          <w:p w:rsidR="008C24BA" w:rsidRDefault="008C24BA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Mate</w:t>
            </w:r>
            <w:r w:rsidR="00190095">
              <w:rPr>
                <w:rFonts w:ascii="Calibri" w:eastAsia="Calibri" w:hAnsi="Calibri" w:cs="Calibri"/>
              </w:rPr>
              <w:t xml:space="preserve">rie </w:t>
            </w:r>
            <w:r>
              <w:rPr>
                <w:rFonts w:ascii="Calibri" w:eastAsia="Calibri" w:hAnsi="Calibri" w:cs="Calibri"/>
              </w:rPr>
              <w:t xml:space="preserve"> integrate</w:t>
            </w:r>
            <w:r w:rsidR="00190095"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</w:rPr>
              <w:t xml:space="preserve"> Fisica e </w:t>
            </w:r>
            <w:r w:rsidR="00190095">
              <w:rPr>
                <w:rFonts w:ascii="Calibri" w:eastAsia="Calibri" w:hAnsi="Calibri" w:cs="Calibri"/>
              </w:rPr>
              <w:t xml:space="preserve">chimica e le discipline </w:t>
            </w:r>
            <w:r w:rsidR="005D4A19">
              <w:rPr>
                <w:rFonts w:ascii="Calibri" w:eastAsia="Calibri" w:hAnsi="Calibri" w:cs="Calibri"/>
              </w:rPr>
              <w:t xml:space="preserve">affini </w:t>
            </w:r>
            <w:r w:rsidR="00190095">
              <w:rPr>
                <w:rFonts w:ascii="Calibri" w:eastAsia="Calibri" w:hAnsi="Calibri" w:cs="Calibri"/>
              </w:rPr>
              <w:t>dell’area tecnico- professional</w:t>
            </w:r>
            <w:r w:rsidR="005D4A19">
              <w:rPr>
                <w:rFonts w:ascii="Calibri" w:eastAsia="Calibri" w:hAnsi="Calibri" w:cs="Calibri"/>
              </w:rPr>
              <w:t>e</w:t>
            </w:r>
            <w:r w:rsidR="00190095">
              <w:rPr>
                <w:rFonts w:ascii="Calibri" w:eastAsia="Calibri" w:hAnsi="Calibri" w:cs="Calibri"/>
              </w:rPr>
              <w:t xml:space="preserve"> </w:t>
            </w:r>
            <w:r w:rsidR="00D81C4D">
              <w:rPr>
                <w:rFonts w:ascii="Calibri" w:eastAsia="Calibri" w:hAnsi="Calibri" w:cs="Calibri"/>
              </w:rPr>
              <w:t xml:space="preserve">quali </w:t>
            </w:r>
            <w:r w:rsidR="00D81C4D">
              <w:rPr>
                <w:rFonts w:ascii="Calibri" w:eastAsia="Calibri" w:hAnsi="Calibri" w:cs="Calibri"/>
                <w:b/>
              </w:rPr>
              <w:t xml:space="preserve"> Scienze della terra .</w:t>
            </w:r>
          </w:p>
          <w:p w:rsidR="00190095" w:rsidRDefault="00190095">
            <w:pPr>
              <w:rPr>
                <w:rFonts w:ascii="Calibri" w:eastAsia="Calibri" w:hAnsi="Calibri" w:cs="Calibri"/>
              </w:rPr>
            </w:pPr>
          </w:p>
          <w:p w:rsidR="00190095" w:rsidRDefault="00190095">
            <w:pPr>
              <w:rPr>
                <w:rFonts w:ascii="Calibri" w:eastAsia="Calibri" w:hAnsi="Calibri" w:cs="Calibri"/>
              </w:rPr>
            </w:pPr>
          </w:p>
          <w:p w:rsidR="00190095" w:rsidRDefault="00190095">
            <w:pPr>
              <w:rPr>
                <w:rFonts w:ascii="Calibri" w:eastAsia="Calibri" w:hAnsi="Calibri" w:cs="Calibri"/>
              </w:rPr>
            </w:pPr>
          </w:p>
          <w:p w:rsidR="00190095" w:rsidRDefault="00190095">
            <w:pPr>
              <w:rPr>
                <w:rFonts w:ascii="Calibri" w:eastAsia="Calibri" w:hAnsi="Calibri" w:cs="Calibri"/>
                <w:b/>
              </w:rPr>
            </w:pPr>
          </w:p>
          <w:p w:rsidR="008C24BA" w:rsidRDefault="008C24BA">
            <w:pPr>
              <w:rPr>
                <w:rFonts w:ascii="Calibri" w:eastAsia="Calibri" w:hAnsi="Calibri" w:cs="Calibri"/>
              </w:rPr>
            </w:pPr>
          </w:p>
        </w:tc>
      </w:tr>
      <w:tr w:rsidR="00A702C8" w:rsidRPr="00A702C8" w:rsidTr="00BD456F">
        <w:tc>
          <w:tcPr>
            <w:tcW w:w="14742" w:type="dxa"/>
            <w:gridSpan w:val="10"/>
          </w:tcPr>
          <w:p w:rsidR="00A702C8" w:rsidRDefault="00A702C8" w:rsidP="006D4D6A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  <w:r w:rsidRPr="007D07E0">
              <w:rPr>
                <w:rFonts w:ascii="Calibri" w:eastAsia="Calibri" w:hAnsi="Calibri" w:cs="Calibri"/>
                <w:b/>
              </w:rPr>
              <w:t>Obbiettivi   BES</w:t>
            </w:r>
            <w:r w:rsidR="005D4A19" w:rsidRPr="007D07E0">
              <w:rPr>
                <w:rFonts w:ascii="Calibri" w:eastAsia="Calibri" w:hAnsi="Calibri" w:cs="Calibri"/>
                <w:b/>
              </w:rPr>
              <w:t>:</w:t>
            </w:r>
            <w:r w:rsidR="005D4A19">
              <w:rPr>
                <w:rFonts w:ascii="Calibri" w:eastAsia="Calibri" w:hAnsi="Calibri" w:cs="Calibri"/>
              </w:rPr>
              <w:t xml:space="preserve"> Per gli alunni che rientrano nella categoria BES il curricolo d’istituto tenderà a :</w:t>
            </w:r>
          </w:p>
          <w:p w:rsidR="005D4A19" w:rsidRDefault="005D4A19" w:rsidP="005D4A19">
            <w:pPr>
              <w:pStyle w:val="Paragrafoelenco"/>
              <w:numPr>
                <w:ilvl w:val="0"/>
                <w:numId w:val="2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Valorizzare le capacità</w:t>
            </w:r>
          </w:p>
          <w:p w:rsidR="005D4A19" w:rsidRDefault="005D4A19" w:rsidP="005D4A19">
            <w:pPr>
              <w:pStyle w:val="Paragrafoelenco"/>
              <w:numPr>
                <w:ilvl w:val="0"/>
                <w:numId w:val="2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Adattare la didattica</w:t>
            </w:r>
          </w:p>
          <w:p w:rsidR="005D4A19" w:rsidRPr="005D4A19" w:rsidRDefault="005D4A19" w:rsidP="005D4A19">
            <w:pPr>
              <w:pStyle w:val="Paragrafoelenco"/>
              <w:numPr>
                <w:ilvl w:val="0"/>
                <w:numId w:val="2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Calibrare i contenuti e gli obiettivi</w:t>
            </w:r>
          </w:p>
        </w:tc>
      </w:tr>
      <w:tr w:rsidR="00A702C8" w:rsidRPr="00A702C8" w:rsidTr="00BD456F">
        <w:tc>
          <w:tcPr>
            <w:tcW w:w="14742" w:type="dxa"/>
            <w:gridSpan w:val="10"/>
          </w:tcPr>
          <w:p w:rsidR="00A702C8" w:rsidRDefault="00A702C8" w:rsidP="006D4D6A">
            <w:pPr>
              <w:rPr>
                <w:rFonts w:ascii="Calibri" w:eastAsia="Calibri" w:hAnsi="Calibri" w:cs="Calibri"/>
              </w:rPr>
            </w:pPr>
          </w:p>
          <w:p w:rsidR="00A702C8" w:rsidRDefault="00A702C8" w:rsidP="006D4D6A">
            <w:pPr>
              <w:rPr>
                <w:rFonts w:ascii="Calibri" w:eastAsia="Calibri" w:hAnsi="Calibri" w:cs="Calibri"/>
              </w:rPr>
            </w:pPr>
          </w:p>
          <w:p w:rsidR="00A702C8" w:rsidRDefault="00A702C8" w:rsidP="006D4D6A">
            <w:pPr>
              <w:rPr>
                <w:rFonts w:ascii="Calibri" w:eastAsia="Calibri" w:hAnsi="Calibri" w:cs="Calibri"/>
              </w:rPr>
            </w:pPr>
          </w:p>
          <w:p w:rsidR="00A702C8" w:rsidRPr="00A702C8" w:rsidRDefault="00A702C8" w:rsidP="006D4D6A">
            <w:pPr>
              <w:rPr>
                <w:rFonts w:ascii="Calibri" w:eastAsia="Calibri" w:hAnsi="Calibri" w:cs="Calibri"/>
              </w:rPr>
            </w:pPr>
          </w:p>
        </w:tc>
      </w:tr>
      <w:tr w:rsidR="001B484F" w:rsidTr="00BD456F">
        <w:trPr>
          <w:trHeight w:val="1"/>
        </w:trPr>
        <w:tc>
          <w:tcPr>
            <w:tcW w:w="6761" w:type="dxa"/>
            <w:gridSpan w:val="7"/>
          </w:tcPr>
          <w:p w:rsidR="001B484F" w:rsidRDefault="007D2836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lastRenderedPageBreak/>
              <w:t>SEZIONE B: Evidenze e compiti significativi</w:t>
            </w:r>
          </w:p>
        </w:tc>
        <w:tc>
          <w:tcPr>
            <w:tcW w:w="4341" w:type="dxa"/>
            <w:gridSpan w:val="2"/>
          </w:tcPr>
          <w:p w:rsidR="001B484F" w:rsidRDefault="007D2836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640" w:type="dxa"/>
          </w:tcPr>
          <w:p w:rsidR="001B484F" w:rsidRDefault="007D2836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I BIENNIO</w:t>
            </w:r>
          </w:p>
        </w:tc>
      </w:tr>
      <w:tr w:rsidR="001B484F" w:rsidTr="00BD456F">
        <w:trPr>
          <w:trHeight w:val="1"/>
        </w:trPr>
        <w:tc>
          <w:tcPr>
            <w:tcW w:w="3509" w:type="dxa"/>
            <w:gridSpan w:val="4"/>
          </w:tcPr>
          <w:p w:rsidR="001B484F" w:rsidRDefault="007D2836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Competenza chiave europea</w:t>
            </w:r>
          </w:p>
        </w:tc>
        <w:tc>
          <w:tcPr>
            <w:tcW w:w="7593" w:type="dxa"/>
            <w:gridSpan w:val="5"/>
          </w:tcPr>
          <w:p w:rsidR="001B484F" w:rsidRDefault="001B484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640" w:type="dxa"/>
          </w:tcPr>
          <w:p w:rsidR="001B484F" w:rsidRDefault="001B484F">
            <w:pPr>
              <w:rPr>
                <w:rFonts w:ascii="Calibri" w:eastAsia="Calibri" w:hAnsi="Calibri" w:cs="Calibri"/>
              </w:rPr>
            </w:pPr>
          </w:p>
        </w:tc>
      </w:tr>
      <w:tr w:rsidR="001B484F" w:rsidTr="00BD456F">
        <w:trPr>
          <w:trHeight w:val="1"/>
        </w:trPr>
        <w:tc>
          <w:tcPr>
            <w:tcW w:w="768" w:type="dxa"/>
          </w:tcPr>
          <w:p w:rsidR="001B484F" w:rsidRDefault="001B484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281" w:type="dxa"/>
            <w:gridSpan w:val="5"/>
          </w:tcPr>
          <w:p w:rsidR="001B484F" w:rsidRDefault="007D2836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Evidenze</w:t>
            </w:r>
          </w:p>
        </w:tc>
        <w:tc>
          <w:tcPr>
            <w:tcW w:w="712" w:type="dxa"/>
          </w:tcPr>
          <w:p w:rsidR="001B484F" w:rsidRDefault="001B484F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981" w:type="dxa"/>
            <w:gridSpan w:val="3"/>
          </w:tcPr>
          <w:p w:rsidR="001B484F" w:rsidRDefault="007D2836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Compiti significativi</w:t>
            </w:r>
          </w:p>
        </w:tc>
      </w:tr>
      <w:tr w:rsidR="001B484F" w:rsidTr="00BD456F">
        <w:trPr>
          <w:trHeight w:val="1"/>
        </w:trPr>
        <w:tc>
          <w:tcPr>
            <w:tcW w:w="768" w:type="dxa"/>
          </w:tcPr>
          <w:p w:rsidR="001B484F" w:rsidRDefault="001B484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281" w:type="dxa"/>
            <w:gridSpan w:val="5"/>
          </w:tcPr>
          <w:p w:rsidR="001B484F" w:rsidRDefault="001B484F">
            <w:pPr>
              <w:rPr>
                <w:rFonts w:ascii="Calibri" w:eastAsia="Calibri" w:hAnsi="Calibri" w:cs="Calibri"/>
              </w:rPr>
            </w:pPr>
          </w:p>
          <w:p w:rsidR="001B484F" w:rsidRDefault="001B484F">
            <w:pPr>
              <w:rPr>
                <w:rFonts w:ascii="Calibri" w:eastAsia="Calibri" w:hAnsi="Calibri" w:cs="Calibri"/>
              </w:rPr>
            </w:pPr>
          </w:p>
          <w:p w:rsidR="001B484F" w:rsidRDefault="001B484F">
            <w:pPr>
              <w:rPr>
                <w:rFonts w:ascii="Calibri" w:eastAsia="Calibri" w:hAnsi="Calibri" w:cs="Calibri"/>
              </w:rPr>
            </w:pPr>
          </w:p>
          <w:p w:rsidR="001B484F" w:rsidRDefault="001B484F">
            <w:pPr>
              <w:rPr>
                <w:rFonts w:ascii="Calibri" w:eastAsia="Calibri" w:hAnsi="Calibri" w:cs="Calibri"/>
              </w:rPr>
            </w:pPr>
          </w:p>
          <w:p w:rsidR="001B484F" w:rsidRDefault="001B484F">
            <w:pPr>
              <w:rPr>
                <w:rFonts w:ascii="Calibri" w:eastAsia="Calibri" w:hAnsi="Calibri" w:cs="Calibri"/>
              </w:rPr>
            </w:pPr>
          </w:p>
          <w:p w:rsidR="001B484F" w:rsidRDefault="001B484F">
            <w:pPr>
              <w:rPr>
                <w:rFonts w:ascii="Calibri" w:eastAsia="Calibri" w:hAnsi="Calibri" w:cs="Calibri"/>
              </w:rPr>
            </w:pPr>
          </w:p>
          <w:p w:rsidR="001B484F" w:rsidRDefault="001B484F">
            <w:pPr>
              <w:rPr>
                <w:rFonts w:ascii="Calibri" w:eastAsia="Calibri" w:hAnsi="Calibri" w:cs="Calibri"/>
              </w:rPr>
            </w:pPr>
          </w:p>
          <w:p w:rsidR="001B484F" w:rsidRDefault="001B484F">
            <w:pPr>
              <w:rPr>
                <w:rFonts w:ascii="Calibri" w:eastAsia="Calibri" w:hAnsi="Calibri" w:cs="Calibri"/>
              </w:rPr>
            </w:pPr>
          </w:p>
          <w:p w:rsidR="001B484F" w:rsidRDefault="001B484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12" w:type="dxa"/>
          </w:tcPr>
          <w:p w:rsidR="001B484F" w:rsidRDefault="001B484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981" w:type="dxa"/>
            <w:gridSpan w:val="3"/>
          </w:tcPr>
          <w:p w:rsidR="001B484F" w:rsidRPr="00AA6BA8" w:rsidRDefault="008C745B" w:rsidP="00AA6BA8">
            <w:pPr>
              <w:pStyle w:val="Paragrafoelenco"/>
              <w:numPr>
                <w:ilvl w:val="0"/>
                <w:numId w:val="3"/>
              </w:numPr>
              <w:rPr>
                <w:rFonts w:ascii="Calibri" w:eastAsia="Calibri" w:hAnsi="Calibri" w:cs="Calibri"/>
              </w:rPr>
            </w:pPr>
            <w:r w:rsidRPr="00AA6BA8">
              <w:rPr>
                <w:rFonts w:ascii="Calibri" w:eastAsia="Calibri" w:hAnsi="Calibri" w:cs="Calibri"/>
              </w:rPr>
              <w:t>Rilievo pratico del territorio con l’</w:t>
            </w:r>
            <w:r w:rsidR="00DF1A1B" w:rsidRPr="00AA6BA8">
              <w:rPr>
                <w:rFonts w:ascii="Calibri" w:eastAsia="Calibri" w:hAnsi="Calibri" w:cs="Calibri"/>
              </w:rPr>
              <w:t>uso degli strumenti agrimensori e trasferimento in scala su foglio da disegno.</w:t>
            </w:r>
          </w:p>
          <w:p w:rsidR="008C745B" w:rsidRPr="00AA6BA8" w:rsidRDefault="008C745B" w:rsidP="00AA6BA8">
            <w:pPr>
              <w:pStyle w:val="Paragrafoelenco"/>
              <w:numPr>
                <w:ilvl w:val="0"/>
                <w:numId w:val="3"/>
              </w:numPr>
              <w:rPr>
                <w:rFonts w:ascii="Calibri" w:eastAsia="Calibri" w:hAnsi="Calibri" w:cs="Calibri"/>
              </w:rPr>
            </w:pPr>
            <w:r w:rsidRPr="00AA6BA8">
              <w:rPr>
                <w:rFonts w:ascii="Calibri" w:eastAsia="Calibri" w:hAnsi="Calibri" w:cs="Calibri"/>
              </w:rPr>
              <w:t>Rappresentazione grafica di figure geometriche.</w:t>
            </w:r>
          </w:p>
          <w:p w:rsidR="008C745B" w:rsidRDefault="008C745B" w:rsidP="008C745B">
            <w:pPr>
              <w:rPr>
                <w:rFonts w:ascii="Calibri" w:eastAsia="Calibri" w:hAnsi="Calibri" w:cs="Calibri"/>
              </w:rPr>
            </w:pPr>
          </w:p>
        </w:tc>
      </w:tr>
    </w:tbl>
    <w:p w:rsidR="001B484F" w:rsidRDefault="001B484F">
      <w:pPr>
        <w:rPr>
          <w:rFonts w:ascii="Calibri" w:eastAsia="Calibri" w:hAnsi="Calibri" w:cs="Calibri"/>
        </w:rPr>
      </w:pPr>
    </w:p>
    <w:p w:rsidR="001B484F" w:rsidRDefault="001B484F">
      <w:pPr>
        <w:rPr>
          <w:rFonts w:ascii="Calibri" w:eastAsia="Calibri" w:hAnsi="Calibri" w:cs="Calibri"/>
        </w:rPr>
      </w:pPr>
    </w:p>
    <w:tbl>
      <w:tblPr>
        <w:tblW w:w="14874" w:type="dxa"/>
        <w:tblInd w:w="5" w:type="dxa"/>
        <w:tblCellMar>
          <w:left w:w="10" w:type="dxa"/>
          <w:right w:w="10" w:type="dxa"/>
        </w:tblCellMar>
        <w:tblLook w:val="0000"/>
      </w:tblPr>
      <w:tblGrid>
        <w:gridCol w:w="2965"/>
        <w:gridCol w:w="2412"/>
        <w:gridCol w:w="667"/>
        <w:gridCol w:w="2451"/>
        <w:gridCol w:w="1825"/>
        <w:gridCol w:w="1861"/>
        <w:gridCol w:w="2693"/>
      </w:tblGrid>
      <w:tr w:rsidR="001B484F" w:rsidTr="00BD456F">
        <w:trPr>
          <w:trHeight w:val="1"/>
        </w:trPr>
        <w:tc>
          <w:tcPr>
            <w:tcW w:w="6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4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Scuola Sec. II grado</w:t>
            </w:r>
          </w:p>
        </w:tc>
        <w:tc>
          <w:tcPr>
            <w:tcW w:w="4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 xml:space="preserve">I BIENNIO </w:t>
            </w:r>
          </w:p>
        </w:tc>
      </w:tr>
      <w:tr w:rsidR="001B484F" w:rsidTr="00BD456F">
        <w:trPr>
          <w:trHeight w:val="1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Competenza chiave europea</w:t>
            </w:r>
          </w:p>
        </w:tc>
        <w:tc>
          <w:tcPr>
            <w:tcW w:w="119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484F" w:rsidRDefault="001B4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B484F" w:rsidTr="00BD456F">
        <w:trPr>
          <w:trHeight w:val="1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1B4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Livelli di padronanza</w:t>
            </w:r>
          </w:p>
        </w:tc>
      </w:tr>
      <w:tr w:rsidR="001B484F" w:rsidTr="00BD456F">
        <w:trPr>
          <w:trHeight w:val="1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Criterio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2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1B484F" w:rsidRDefault="007D283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4</w:t>
            </w:r>
          </w:p>
        </w:tc>
      </w:tr>
      <w:tr w:rsidR="00A2028C" w:rsidTr="00BD456F">
        <w:trPr>
          <w:trHeight w:val="1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028C" w:rsidRDefault="00A2028C" w:rsidP="000B7349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FF489D">
              <w:rPr>
                <w:rFonts w:ascii="Calibri" w:eastAsia="Calibri" w:hAnsi="Calibri" w:cs="Calibri"/>
              </w:rPr>
              <w:t>􀁸</w:t>
            </w:r>
            <w:r w:rsidRPr="00FF489D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O</w:t>
            </w:r>
            <w:r w:rsidRPr="00FF489D">
              <w:rPr>
                <w:rFonts w:eastAsia="Calibri"/>
              </w:rPr>
              <w:t xml:space="preserve">perare </w:t>
            </w:r>
            <w:r>
              <w:rPr>
                <w:rFonts w:eastAsia="Calibri"/>
              </w:rPr>
              <w:t xml:space="preserve">ed analizzare le caratteristiche </w:t>
            </w:r>
            <w:r w:rsidRPr="00FF489D">
              <w:rPr>
                <w:rFonts w:eastAsia="Calibri"/>
              </w:rPr>
              <w:t xml:space="preserve"> della qualità ambientale </w:t>
            </w:r>
            <w:r>
              <w:rPr>
                <w:rFonts w:eastAsia="Calibri"/>
              </w:rPr>
              <w:t xml:space="preserve">di maggiore rilevanza . Inoltre consultare,utilizzare e definire carte tematiche rappresentative, fino ad impadronirsi  dell’uso degli strumenti e dei metodi di </w:t>
            </w:r>
            <w:r>
              <w:rPr>
                <w:rFonts w:eastAsia="Calibri"/>
              </w:rPr>
              <w:lastRenderedPageBreak/>
              <w:t xml:space="preserve">visualizzazione. Infine acquisire linguaggi specifici per l’analisi e l’interpretazione della realtà. </w:t>
            </w:r>
          </w:p>
          <w:p w:rsidR="00A2028C" w:rsidRDefault="00A2028C" w:rsidP="000B73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A2028C" w:rsidRDefault="00A2028C" w:rsidP="000B73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028C" w:rsidRDefault="00A2028C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A2028C">
              <w:rPr>
                <w:rFonts w:ascii="Calibri" w:eastAsia="Calibri" w:hAnsi="Calibri" w:cs="Calibri"/>
                <w:b/>
              </w:rPr>
              <w:lastRenderedPageBreak/>
              <w:t>Base</w:t>
            </w:r>
            <w:r>
              <w:rPr>
                <w:rFonts w:ascii="Calibri" w:eastAsia="Calibri" w:hAnsi="Calibri" w:cs="Calibri"/>
              </w:rPr>
              <w:t>: L’alunno ha  necessità della guida dell’insegnante</w:t>
            </w:r>
          </w:p>
          <w:p w:rsidR="00A2028C" w:rsidRDefault="00A2028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Per applicare basilari regole e procedure.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028C" w:rsidRPr="00A2028C" w:rsidRDefault="00A2028C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 w:rsidRPr="00A2028C">
              <w:rPr>
                <w:rFonts w:ascii="Calibri" w:eastAsia="Calibri" w:hAnsi="Calibri" w:cs="Calibri"/>
                <w:b/>
              </w:rPr>
              <w:t>Intermedio</w:t>
            </w:r>
            <w:r>
              <w:rPr>
                <w:rFonts w:ascii="Calibri" w:eastAsia="Calibri" w:hAnsi="Calibri" w:cs="Calibri"/>
                <w:b/>
              </w:rPr>
              <w:t xml:space="preserve">: </w:t>
            </w:r>
            <w:r w:rsidRPr="00A2028C">
              <w:rPr>
                <w:rFonts w:ascii="Calibri" w:eastAsia="Calibri" w:hAnsi="Calibri" w:cs="Calibri"/>
              </w:rPr>
              <w:t>L’alunno ha una relativa autonomia ,consapevolezza e</w:t>
            </w:r>
            <w:r w:rsidR="00D84F93">
              <w:rPr>
                <w:rFonts w:ascii="Calibri" w:eastAsia="Calibri" w:hAnsi="Calibri" w:cs="Calibri"/>
              </w:rPr>
              <w:t xml:space="preserve"> </w:t>
            </w:r>
            <w:r w:rsidRPr="00A2028C">
              <w:rPr>
                <w:rFonts w:ascii="Calibri" w:eastAsia="Calibri" w:hAnsi="Calibri" w:cs="Calibri"/>
              </w:rPr>
              <w:t>sa utilizzare le conoscenze e le abilità acquisite.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028C" w:rsidRPr="00A2028C" w:rsidRDefault="00A2028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 xml:space="preserve">Avanzato: </w:t>
            </w:r>
            <w:r>
              <w:rPr>
                <w:rFonts w:ascii="Calibri" w:eastAsia="Calibri" w:hAnsi="Calibri" w:cs="Calibri"/>
              </w:rPr>
              <w:t>L’alunno presenta pien</w:t>
            </w:r>
            <w:r w:rsidR="001F648B">
              <w:rPr>
                <w:rFonts w:ascii="Calibri" w:eastAsia="Calibri" w:hAnsi="Calibri" w:cs="Calibri"/>
              </w:rPr>
              <w:t>a autonomia operativa, consapevolezza strategica e assunzione di  decisioni  responsabili. Sa utilizzare con ampia e efficace le conoscenze e le abilità acquisite.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028C" w:rsidRDefault="00A2028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2028C" w:rsidTr="00BD456F">
        <w:trPr>
          <w:trHeight w:val="1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028C" w:rsidRDefault="00A2028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A2028C" w:rsidRDefault="00A2028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A2028C" w:rsidRDefault="00A2028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A2028C" w:rsidRDefault="00A2028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A2028C" w:rsidRDefault="00A2028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A2028C" w:rsidRDefault="00A2028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A2028C" w:rsidRDefault="00A2028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028C" w:rsidRDefault="00A2028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028C" w:rsidRDefault="00A2028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028C" w:rsidRDefault="00A2028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2028C" w:rsidRDefault="00A2028C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1B484F" w:rsidRDefault="001B484F" w:rsidP="00BD456F">
      <w:pPr>
        <w:rPr>
          <w:rFonts w:ascii="Calibri" w:eastAsia="Calibri" w:hAnsi="Calibri" w:cs="Calibri"/>
        </w:rPr>
      </w:pPr>
      <w:bookmarkStart w:id="0" w:name="_GoBack"/>
      <w:bookmarkEnd w:id="0"/>
    </w:p>
    <w:p w:rsidR="009B39E9" w:rsidRDefault="009B39E9" w:rsidP="00BD456F">
      <w:pPr>
        <w:rPr>
          <w:rFonts w:ascii="Calibri" w:eastAsia="Calibri" w:hAnsi="Calibri" w:cs="Calibri"/>
        </w:rPr>
      </w:pPr>
    </w:p>
    <w:p w:rsidR="009B39E9" w:rsidRDefault="009B39E9" w:rsidP="00BD456F">
      <w:pPr>
        <w:rPr>
          <w:rFonts w:ascii="Calibri" w:eastAsia="Calibri" w:hAnsi="Calibri" w:cs="Calibri"/>
        </w:rPr>
      </w:pPr>
    </w:p>
    <w:p w:rsidR="009B39E9" w:rsidRDefault="009B39E9" w:rsidP="00BD456F">
      <w:pPr>
        <w:rPr>
          <w:rFonts w:ascii="Calibri" w:eastAsia="Calibri" w:hAnsi="Calibri" w:cs="Calibri"/>
        </w:rPr>
      </w:pPr>
    </w:p>
    <w:p w:rsidR="009B39E9" w:rsidRDefault="009B39E9" w:rsidP="00BD456F">
      <w:pPr>
        <w:rPr>
          <w:rFonts w:ascii="Calibri" w:eastAsia="Calibri" w:hAnsi="Calibri" w:cs="Calibri"/>
        </w:rPr>
      </w:pPr>
    </w:p>
    <w:p w:rsidR="009B39E9" w:rsidRDefault="009B39E9" w:rsidP="00BD456F">
      <w:pPr>
        <w:rPr>
          <w:rFonts w:ascii="Calibri" w:eastAsia="Calibri" w:hAnsi="Calibri" w:cs="Calibri"/>
        </w:rPr>
      </w:pPr>
    </w:p>
    <w:p w:rsidR="009B39E9" w:rsidRDefault="009B39E9" w:rsidP="00BD456F">
      <w:pPr>
        <w:rPr>
          <w:rFonts w:ascii="Calibri" w:eastAsia="Calibri" w:hAnsi="Calibri" w:cs="Calibri"/>
        </w:rPr>
      </w:pPr>
    </w:p>
    <w:p w:rsidR="009B39E9" w:rsidRDefault="009B39E9" w:rsidP="00BD456F">
      <w:pPr>
        <w:rPr>
          <w:rFonts w:ascii="Calibri" w:eastAsia="Calibri" w:hAnsi="Calibri" w:cs="Calibri"/>
        </w:rPr>
      </w:pPr>
    </w:p>
    <w:p w:rsidR="009B39E9" w:rsidRDefault="009B39E9" w:rsidP="00BD456F">
      <w:pPr>
        <w:rPr>
          <w:rFonts w:ascii="Calibri" w:eastAsia="Calibri" w:hAnsi="Calibri" w:cs="Calibri"/>
        </w:rPr>
      </w:pPr>
    </w:p>
    <w:p w:rsidR="009B39E9" w:rsidRDefault="009B39E9" w:rsidP="00BD456F">
      <w:pPr>
        <w:rPr>
          <w:rFonts w:ascii="Calibri" w:eastAsia="Calibri" w:hAnsi="Calibri" w:cs="Calibri"/>
        </w:rPr>
      </w:pPr>
    </w:p>
    <w:p w:rsidR="009B39E9" w:rsidRDefault="009B39E9" w:rsidP="00BD456F">
      <w:pPr>
        <w:rPr>
          <w:rFonts w:ascii="Calibri" w:eastAsia="Calibri" w:hAnsi="Calibri" w:cs="Calibri"/>
        </w:rPr>
      </w:pPr>
    </w:p>
    <w:p w:rsidR="009B39E9" w:rsidRDefault="009B39E9" w:rsidP="00BD456F">
      <w:pPr>
        <w:rPr>
          <w:rFonts w:ascii="Calibri" w:eastAsia="Calibri" w:hAnsi="Calibri" w:cs="Calibri"/>
        </w:rPr>
      </w:pPr>
    </w:p>
    <w:p w:rsidR="009B39E9" w:rsidRDefault="009B39E9" w:rsidP="00BD456F">
      <w:pPr>
        <w:rPr>
          <w:rFonts w:ascii="Calibri" w:eastAsia="Calibri" w:hAnsi="Calibri" w:cs="Calibri"/>
        </w:rPr>
      </w:pPr>
    </w:p>
    <w:tbl>
      <w:tblPr>
        <w:tblStyle w:val="Grigliatabella"/>
        <w:tblW w:w="14885" w:type="dxa"/>
        <w:tblInd w:w="-289" w:type="dxa"/>
        <w:tblLayout w:type="fixed"/>
        <w:tblLook w:val="04A0"/>
      </w:tblPr>
      <w:tblGrid>
        <w:gridCol w:w="1248"/>
        <w:gridCol w:w="567"/>
        <w:gridCol w:w="1588"/>
        <w:gridCol w:w="1276"/>
        <w:gridCol w:w="1701"/>
        <w:gridCol w:w="283"/>
        <w:gridCol w:w="2977"/>
        <w:gridCol w:w="749"/>
        <w:gridCol w:w="4496"/>
      </w:tblGrid>
      <w:tr w:rsidR="009B39E9" w:rsidTr="00C9177F">
        <w:trPr>
          <w:gridAfter w:val="2"/>
          <w:wAfter w:w="5245" w:type="dxa"/>
        </w:trPr>
        <w:tc>
          <w:tcPr>
            <w:tcW w:w="9640" w:type="dxa"/>
            <w:gridSpan w:val="7"/>
          </w:tcPr>
          <w:p w:rsidR="009B39E9" w:rsidRDefault="009B39E9" w:rsidP="00C9177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lastRenderedPageBreak/>
              <w:t>Disciplina: Laboratori  tecnologici</w:t>
            </w:r>
          </w:p>
        </w:tc>
      </w:tr>
      <w:tr w:rsidR="009B39E9" w:rsidTr="00C9177F">
        <w:trPr>
          <w:gridAfter w:val="2"/>
          <w:wAfter w:w="5245" w:type="dxa"/>
        </w:trPr>
        <w:tc>
          <w:tcPr>
            <w:tcW w:w="9640" w:type="dxa"/>
            <w:gridSpan w:val="7"/>
          </w:tcPr>
          <w:p w:rsidR="009B39E9" w:rsidRDefault="009B39E9" w:rsidP="00C9177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Competenza chiave europea</w:t>
            </w:r>
          </w:p>
        </w:tc>
      </w:tr>
      <w:tr w:rsidR="009B39E9" w:rsidTr="009B39E9">
        <w:trPr>
          <w:gridAfter w:val="2"/>
          <w:wAfter w:w="5245" w:type="dxa"/>
        </w:trPr>
        <w:tc>
          <w:tcPr>
            <w:tcW w:w="1248" w:type="dxa"/>
          </w:tcPr>
          <w:p w:rsidR="009B39E9" w:rsidRDefault="009B39E9" w:rsidP="00C9177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392" w:type="dxa"/>
            <w:gridSpan w:val="6"/>
          </w:tcPr>
          <w:p w:rsidR="009B39E9" w:rsidRDefault="009B39E9" w:rsidP="00C9177F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1°Biennio classe 2^</w:t>
            </w:r>
          </w:p>
        </w:tc>
      </w:tr>
      <w:tr w:rsidR="009B39E9" w:rsidTr="00C9177F">
        <w:tc>
          <w:tcPr>
            <w:tcW w:w="4679" w:type="dxa"/>
            <w:gridSpan w:val="4"/>
          </w:tcPr>
          <w:p w:rsidR="009B39E9" w:rsidRPr="0044487F" w:rsidRDefault="009B39E9" w:rsidP="00C9177F">
            <w:pPr>
              <w:rPr>
                <w:rFonts w:ascii="Calibri" w:eastAsia="Calibri" w:hAnsi="Calibri" w:cs="Calibri"/>
                <w:b/>
              </w:rPr>
            </w:pPr>
          </w:p>
          <w:p w:rsidR="009B39E9" w:rsidRPr="0044487F" w:rsidRDefault="009B39E9" w:rsidP="00C9177F">
            <w:pPr>
              <w:rPr>
                <w:rFonts w:ascii="Calibri" w:eastAsia="Calibri" w:hAnsi="Calibri" w:cs="Calibri"/>
                <w:b/>
              </w:rPr>
            </w:pPr>
            <w:r w:rsidRPr="0044487F">
              <w:rPr>
                <w:rFonts w:ascii="Calibri" w:eastAsia="Calibri" w:hAnsi="Calibri" w:cs="Calibri"/>
                <w:b/>
              </w:rPr>
              <w:t>Competenze specifiche</w:t>
            </w:r>
          </w:p>
        </w:tc>
        <w:tc>
          <w:tcPr>
            <w:tcW w:w="4961" w:type="dxa"/>
            <w:gridSpan w:val="3"/>
          </w:tcPr>
          <w:p w:rsidR="009B39E9" w:rsidRDefault="009B39E9" w:rsidP="00C9177F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Conoscenze</w:t>
            </w:r>
          </w:p>
        </w:tc>
        <w:tc>
          <w:tcPr>
            <w:tcW w:w="5245" w:type="dxa"/>
            <w:gridSpan w:val="2"/>
          </w:tcPr>
          <w:p w:rsidR="009B39E9" w:rsidRDefault="009B39E9" w:rsidP="00C9177F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Abilità</w:t>
            </w:r>
          </w:p>
        </w:tc>
      </w:tr>
      <w:tr w:rsidR="009B39E9" w:rsidTr="00C9177F">
        <w:tc>
          <w:tcPr>
            <w:tcW w:w="4679" w:type="dxa"/>
            <w:gridSpan w:val="4"/>
          </w:tcPr>
          <w:p w:rsidR="009B39E9" w:rsidRDefault="009B39E9" w:rsidP="00C9177F">
            <w:pPr>
              <w:rPr>
                <w:rFonts w:ascii="Calibri" w:eastAsia="Calibri" w:hAnsi="Calibri" w:cs="Calibri"/>
              </w:rPr>
            </w:pPr>
            <w:r w:rsidRPr="00FF489D">
              <w:rPr>
                <w:rFonts w:ascii="Calibri" w:eastAsia="Calibri" w:hAnsi="Calibri" w:cs="Calibri"/>
              </w:rPr>
              <w:t>􀁸</w:t>
            </w:r>
            <w:r>
              <w:rPr>
                <w:rFonts w:eastAsia="Calibri"/>
              </w:rPr>
              <w:t>O</w:t>
            </w:r>
            <w:r w:rsidRPr="00FF489D">
              <w:rPr>
                <w:rFonts w:eastAsia="Calibri"/>
              </w:rPr>
              <w:t xml:space="preserve">perare </w:t>
            </w:r>
            <w:r>
              <w:rPr>
                <w:rFonts w:eastAsia="Calibri"/>
              </w:rPr>
              <w:t xml:space="preserve">ed analizzare le caratteristiche </w:t>
            </w:r>
            <w:r w:rsidRPr="00FF489D">
              <w:rPr>
                <w:rFonts w:eastAsia="Calibri"/>
              </w:rPr>
              <w:t xml:space="preserve"> della qualità ambientale </w:t>
            </w:r>
            <w:r>
              <w:rPr>
                <w:rFonts w:eastAsia="Calibri"/>
              </w:rPr>
              <w:t xml:space="preserve">di maggiore rilevanza . Inoltre consultare,utilizzare e definire carte tematiche rappresentative, fino ad impadronirsi  dell’uso degli strumenti e dei metodi di visualizzazione. Infine acquisire linguaggi specifici per l’analisi e l’interpretazione della realtà. </w:t>
            </w:r>
          </w:p>
          <w:p w:rsidR="009B39E9" w:rsidRDefault="009B39E9" w:rsidP="00C9177F">
            <w:pPr>
              <w:rPr>
                <w:rFonts w:ascii="Calibri" w:eastAsia="Calibri" w:hAnsi="Calibri" w:cs="Calibri"/>
              </w:rPr>
            </w:pPr>
          </w:p>
          <w:p w:rsidR="009B39E9" w:rsidRDefault="009B39E9" w:rsidP="00C9177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961" w:type="dxa"/>
            <w:gridSpan w:val="3"/>
          </w:tcPr>
          <w:p w:rsidR="009B39E9" w:rsidRDefault="009B39E9" w:rsidP="00C9177F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 xml:space="preserve">Conoscenza dei principali fenomeni </w:t>
            </w:r>
            <w:proofErr w:type="spellStart"/>
            <w:r>
              <w:rPr>
                <w:rFonts w:ascii="ArialNarrow" w:hAnsi="ArialNarrow" w:cs="ArialNarrow"/>
                <w:sz w:val="20"/>
                <w:szCs w:val="20"/>
              </w:rPr>
              <w:t>metereologici</w:t>
            </w:r>
            <w:proofErr w:type="spellEnd"/>
            <w:r>
              <w:rPr>
                <w:rFonts w:ascii="ArialNarrow" w:hAnsi="ArialNarrow" w:cs="ArialNarrow"/>
                <w:sz w:val="20"/>
                <w:szCs w:val="20"/>
              </w:rPr>
              <w:t xml:space="preserve"> e degli strumenti per le loro misurazioni.</w:t>
            </w:r>
          </w:p>
          <w:p w:rsidR="009B39E9" w:rsidRDefault="009B39E9" w:rsidP="00C9177F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>Le analisi fisicomeccaniche e chimiche dei suoli in agricoltura</w:t>
            </w:r>
          </w:p>
          <w:p w:rsidR="009B39E9" w:rsidRPr="003B64FD" w:rsidRDefault="009B39E9" w:rsidP="00C9177F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>Conoscere i caratteri macro e microscopici per il riconoscimento di piante e parti di piante per la loro classificazione.</w:t>
            </w:r>
          </w:p>
        </w:tc>
        <w:tc>
          <w:tcPr>
            <w:tcW w:w="5245" w:type="dxa"/>
            <w:gridSpan w:val="2"/>
          </w:tcPr>
          <w:p w:rsidR="009B39E9" w:rsidRDefault="009B39E9" w:rsidP="00C9177F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 xml:space="preserve"> Rilevare parametri fisici ed agronomici connotanti un territorio</w:t>
            </w:r>
          </w:p>
          <w:p w:rsidR="009B39E9" w:rsidRDefault="009B39E9" w:rsidP="00C9177F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>Rilevare le caratteristiche fisico-meccaniche e chimiche dei suoli ed utilizzare in modo corretto le principali strumentazioni del laboratorio scientifico dedicate.</w:t>
            </w:r>
          </w:p>
          <w:p w:rsidR="009B39E9" w:rsidRDefault="009B39E9" w:rsidP="00C9177F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20"/>
                <w:szCs w:val="20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>Riconoscere semi, organismi vegetali e frutti di essenze</w:t>
            </w:r>
          </w:p>
          <w:p w:rsidR="009B39E9" w:rsidRDefault="009B39E9" w:rsidP="00C9177F">
            <w:pPr>
              <w:rPr>
                <w:rFonts w:ascii="Calibri" w:eastAsia="Calibri" w:hAnsi="Calibri" w:cs="Calibri"/>
              </w:rPr>
            </w:pPr>
            <w:r>
              <w:rPr>
                <w:rFonts w:ascii="ArialNarrow" w:hAnsi="ArialNarrow" w:cs="ArialNarrow"/>
                <w:sz w:val="20"/>
                <w:szCs w:val="20"/>
              </w:rPr>
              <w:t>coltivate di interesse agrario, forestale, ornamentale</w:t>
            </w:r>
          </w:p>
        </w:tc>
      </w:tr>
      <w:tr w:rsidR="009B39E9" w:rsidTr="009B39E9">
        <w:tc>
          <w:tcPr>
            <w:tcW w:w="1815" w:type="dxa"/>
            <w:gridSpan w:val="2"/>
          </w:tcPr>
          <w:p w:rsidR="009B39E9" w:rsidRDefault="009B39E9" w:rsidP="00C9177F">
            <w:pPr>
              <w:ind w:left="113" w:right="113"/>
              <w:rPr>
                <w:rFonts w:ascii="Calibri" w:eastAsia="Calibri" w:hAnsi="Calibri" w:cs="Calibri"/>
                <w:sz w:val="18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Orizzontalità</w:t>
            </w:r>
          </w:p>
          <w:p w:rsidR="009B39E9" w:rsidRDefault="009B39E9" w:rsidP="00C9177F">
            <w:pPr>
              <w:ind w:left="113" w:right="113"/>
              <w:rPr>
                <w:rFonts w:ascii="Calibri" w:eastAsia="Calibri" w:hAnsi="Calibri" w:cs="Calibri"/>
              </w:rPr>
            </w:pPr>
          </w:p>
        </w:tc>
        <w:tc>
          <w:tcPr>
            <w:tcW w:w="13070" w:type="dxa"/>
            <w:gridSpan w:val="7"/>
          </w:tcPr>
          <w:p w:rsidR="009B39E9" w:rsidRDefault="009B39E9" w:rsidP="00C9177F">
            <w:pPr>
              <w:rPr>
                <w:rFonts w:ascii="Calibri" w:eastAsia="Calibri" w:hAnsi="Calibri" w:cs="Calibri"/>
              </w:rPr>
            </w:pPr>
          </w:p>
          <w:p w:rsidR="009B39E9" w:rsidRDefault="009B39E9" w:rsidP="00C9177F">
            <w:pPr>
              <w:rPr>
                <w:rFonts w:ascii="Calibri" w:eastAsia="Calibri" w:hAnsi="Calibri" w:cs="Calibri"/>
                <w:b/>
              </w:rPr>
            </w:pPr>
          </w:p>
          <w:p w:rsidR="009B39E9" w:rsidRDefault="009B39E9" w:rsidP="00C9177F">
            <w:pPr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La  disciplina della parte professionale quale Ecologia e pedologia.</w:t>
            </w:r>
          </w:p>
          <w:p w:rsidR="009B39E9" w:rsidRDefault="009B39E9" w:rsidP="00C9177F">
            <w:pPr>
              <w:rPr>
                <w:rFonts w:ascii="Calibri" w:eastAsia="Calibri" w:hAnsi="Calibri" w:cs="Calibri"/>
                <w:b/>
              </w:rPr>
            </w:pPr>
          </w:p>
          <w:p w:rsidR="009B39E9" w:rsidRDefault="009B39E9" w:rsidP="00C9177F">
            <w:pPr>
              <w:rPr>
                <w:rFonts w:ascii="Calibri" w:eastAsia="Calibri" w:hAnsi="Calibri" w:cs="Calibri"/>
              </w:rPr>
            </w:pPr>
          </w:p>
        </w:tc>
      </w:tr>
      <w:tr w:rsidR="009B39E9" w:rsidTr="009B39E9">
        <w:tc>
          <w:tcPr>
            <w:tcW w:w="1815" w:type="dxa"/>
            <w:gridSpan w:val="2"/>
            <w:tcBorders>
              <w:bottom w:val="single" w:sz="4" w:space="0" w:color="000000" w:themeColor="text1"/>
            </w:tcBorders>
          </w:tcPr>
          <w:p w:rsidR="009B39E9" w:rsidRDefault="009B39E9" w:rsidP="00C9177F">
            <w:pPr>
              <w:ind w:left="113" w:right="11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18"/>
              </w:rPr>
              <w:t>Interdisciplinarità</w:t>
            </w:r>
          </w:p>
        </w:tc>
        <w:tc>
          <w:tcPr>
            <w:tcW w:w="13070" w:type="dxa"/>
            <w:gridSpan w:val="7"/>
            <w:tcBorders>
              <w:bottom w:val="single" w:sz="4" w:space="0" w:color="000000" w:themeColor="text1"/>
            </w:tcBorders>
          </w:tcPr>
          <w:p w:rsidR="009B39E9" w:rsidRDefault="009B39E9" w:rsidP="00C9177F">
            <w:pPr>
              <w:rPr>
                <w:rFonts w:ascii="Calibri" w:eastAsia="Calibri" w:hAnsi="Calibri" w:cs="Calibri"/>
              </w:rPr>
            </w:pPr>
          </w:p>
          <w:p w:rsidR="009B39E9" w:rsidRDefault="009B39E9" w:rsidP="00C9177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Materie  integrate: Fisica e chimica e le discipline affini dell’area tecnico- professionale quale Scienze della terra. </w:t>
            </w:r>
          </w:p>
          <w:p w:rsidR="009B39E9" w:rsidRDefault="009B39E9" w:rsidP="00C9177F">
            <w:pPr>
              <w:rPr>
                <w:rFonts w:ascii="Calibri" w:eastAsia="Calibri" w:hAnsi="Calibri" w:cs="Calibri"/>
              </w:rPr>
            </w:pPr>
          </w:p>
          <w:p w:rsidR="009B39E9" w:rsidRDefault="009B39E9" w:rsidP="00C9177F">
            <w:pPr>
              <w:rPr>
                <w:rFonts w:ascii="Calibri" w:eastAsia="Calibri" w:hAnsi="Calibri" w:cs="Calibri"/>
              </w:rPr>
            </w:pPr>
          </w:p>
          <w:p w:rsidR="009B39E9" w:rsidRDefault="009B39E9" w:rsidP="00C9177F">
            <w:pPr>
              <w:rPr>
                <w:rFonts w:ascii="Calibri" w:eastAsia="Calibri" w:hAnsi="Calibri" w:cs="Calibri"/>
              </w:rPr>
            </w:pPr>
          </w:p>
          <w:p w:rsidR="009B39E9" w:rsidRDefault="009B39E9" w:rsidP="00C9177F">
            <w:pPr>
              <w:rPr>
                <w:rFonts w:ascii="Calibri" w:eastAsia="Calibri" w:hAnsi="Calibri" w:cs="Calibri"/>
                <w:b/>
              </w:rPr>
            </w:pPr>
          </w:p>
          <w:p w:rsidR="009B39E9" w:rsidRDefault="009B39E9" w:rsidP="00C9177F">
            <w:pPr>
              <w:rPr>
                <w:rFonts w:ascii="Calibri" w:eastAsia="Calibri" w:hAnsi="Calibri" w:cs="Calibri"/>
              </w:rPr>
            </w:pPr>
          </w:p>
        </w:tc>
      </w:tr>
      <w:tr w:rsidR="009B39E9" w:rsidRPr="00A702C8" w:rsidTr="00C9177F">
        <w:tc>
          <w:tcPr>
            <w:tcW w:w="14885" w:type="dxa"/>
            <w:gridSpan w:val="9"/>
            <w:tcBorders>
              <w:bottom w:val="single" w:sz="4" w:space="0" w:color="auto"/>
            </w:tcBorders>
          </w:tcPr>
          <w:p w:rsidR="009B39E9" w:rsidRDefault="009B39E9" w:rsidP="00C9177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Obbiettivi   BES: Per gli alunni che rientrano nella categoria BES il curricolo d’istituto tenderà a :</w:t>
            </w:r>
          </w:p>
          <w:p w:rsidR="009B39E9" w:rsidRDefault="009B39E9" w:rsidP="009B39E9">
            <w:pPr>
              <w:pStyle w:val="Paragrafoelenco"/>
              <w:numPr>
                <w:ilvl w:val="0"/>
                <w:numId w:val="2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Valorizzare le capacità</w:t>
            </w:r>
          </w:p>
          <w:p w:rsidR="009B39E9" w:rsidRDefault="009B39E9" w:rsidP="009B39E9">
            <w:pPr>
              <w:pStyle w:val="Paragrafoelenco"/>
              <w:numPr>
                <w:ilvl w:val="0"/>
                <w:numId w:val="2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Adattare la didattica</w:t>
            </w:r>
          </w:p>
          <w:p w:rsidR="009B39E9" w:rsidRPr="005D4A19" w:rsidRDefault="009B39E9" w:rsidP="009B39E9">
            <w:pPr>
              <w:pStyle w:val="Paragrafoelenco"/>
              <w:numPr>
                <w:ilvl w:val="0"/>
                <w:numId w:val="2"/>
              </w:num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Calibrare i contenuti e gli obiettivi</w:t>
            </w:r>
          </w:p>
        </w:tc>
      </w:tr>
      <w:tr w:rsidR="009B39E9" w:rsidRPr="00A702C8" w:rsidTr="00C9177F">
        <w:tc>
          <w:tcPr>
            <w:tcW w:w="1488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39E9" w:rsidRDefault="009B39E9" w:rsidP="00C9177F">
            <w:pPr>
              <w:rPr>
                <w:rFonts w:ascii="Calibri" w:eastAsia="Calibri" w:hAnsi="Calibri" w:cs="Calibri"/>
              </w:rPr>
            </w:pPr>
          </w:p>
          <w:p w:rsidR="009B39E9" w:rsidRDefault="009B39E9" w:rsidP="00C9177F">
            <w:pPr>
              <w:rPr>
                <w:rFonts w:ascii="Calibri" w:eastAsia="Calibri" w:hAnsi="Calibri" w:cs="Calibri"/>
              </w:rPr>
            </w:pPr>
          </w:p>
          <w:p w:rsidR="009B39E9" w:rsidRDefault="009B39E9" w:rsidP="00C9177F">
            <w:pPr>
              <w:rPr>
                <w:rFonts w:ascii="Calibri" w:eastAsia="Calibri" w:hAnsi="Calibri" w:cs="Calibri"/>
              </w:rPr>
            </w:pPr>
          </w:p>
          <w:p w:rsidR="009B39E9" w:rsidRPr="00A702C8" w:rsidRDefault="009B39E9" w:rsidP="00C9177F">
            <w:pPr>
              <w:rPr>
                <w:rFonts w:ascii="Calibri" w:eastAsia="Calibri" w:hAnsi="Calibri" w:cs="Calibri"/>
              </w:rPr>
            </w:pPr>
          </w:p>
        </w:tc>
      </w:tr>
      <w:tr w:rsidR="009B39E9" w:rsidTr="00C9177F">
        <w:trPr>
          <w:trHeight w:val="1"/>
        </w:trPr>
        <w:tc>
          <w:tcPr>
            <w:tcW w:w="6663" w:type="dxa"/>
            <w:gridSpan w:val="6"/>
          </w:tcPr>
          <w:p w:rsidR="009B39E9" w:rsidRDefault="009B39E9" w:rsidP="00C9177F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lastRenderedPageBreak/>
              <w:t>SEZIONE B: Evidenze e compiti significativi</w:t>
            </w:r>
          </w:p>
        </w:tc>
        <w:tc>
          <w:tcPr>
            <w:tcW w:w="3726" w:type="dxa"/>
            <w:gridSpan w:val="2"/>
          </w:tcPr>
          <w:p w:rsidR="009B39E9" w:rsidRDefault="009B39E9" w:rsidP="00C9177F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4496" w:type="dxa"/>
          </w:tcPr>
          <w:p w:rsidR="009B39E9" w:rsidRDefault="009B39E9" w:rsidP="00C9177F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I BIENNIO</w:t>
            </w:r>
          </w:p>
        </w:tc>
      </w:tr>
      <w:tr w:rsidR="009B39E9" w:rsidTr="00C9177F">
        <w:trPr>
          <w:trHeight w:val="1"/>
        </w:trPr>
        <w:tc>
          <w:tcPr>
            <w:tcW w:w="3403" w:type="dxa"/>
            <w:gridSpan w:val="3"/>
          </w:tcPr>
          <w:p w:rsidR="009B39E9" w:rsidRDefault="009B39E9" w:rsidP="00C9177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Competenza chiave europea</w:t>
            </w:r>
          </w:p>
        </w:tc>
        <w:tc>
          <w:tcPr>
            <w:tcW w:w="6986" w:type="dxa"/>
            <w:gridSpan w:val="5"/>
          </w:tcPr>
          <w:p w:rsidR="009B39E9" w:rsidRDefault="009B39E9" w:rsidP="00C9177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496" w:type="dxa"/>
          </w:tcPr>
          <w:p w:rsidR="009B39E9" w:rsidRDefault="009B39E9" w:rsidP="00C9177F">
            <w:pPr>
              <w:rPr>
                <w:rFonts w:ascii="Calibri" w:eastAsia="Calibri" w:hAnsi="Calibri" w:cs="Calibri"/>
              </w:rPr>
            </w:pPr>
          </w:p>
        </w:tc>
      </w:tr>
      <w:tr w:rsidR="009B39E9" w:rsidTr="00C9177F">
        <w:trPr>
          <w:trHeight w:val="1"/>
        </w:trPr>
        <w:tc>
          <w:tcPr>
            <w:tcW w:w="6380" w:type="dxa"/>
            <w:gridSpan w:val="5"/>
          </w:tcPr>
          <w:p w:rsidR="009B39E9" w:rsidRDefault="009B39E9" w:rsidP="00C9177F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Evidenze</w:t>
            </w:r>
          </w:p>
        </w:tc>
        <w:tc>
          <w:tcPr>
            <w:tcW w:w="283" w:type="dxa"/>
          </w:tcPr>
          <w:p w:rsidR="009B39E9" w:rsidRDefault="009B39E9" w:rsidP="00C9177F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22" w:type="dxa"/>
            <w:gridSpan w:val="3"/>
          </w:tcPr>
          <w:p w:rsidR="009B39E9" w:rsidRDefault="009B39E9" w:rsidP="00C9177F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Compiti significativi</w:t>
            </w:r>
          </w:p>
        </w:tc>
      </w:tr>
      <w:tr w:rsidR="009B39E9" w:rsidTr="00C9177F">
        <w:trPr>
          <w:trHeight w:val="1"/>
        </w:trPr>
        <w:tc>
          <w:tcPr>
            <w:tcW w:w="6380" w:type="dxa"/>
            <w:gridSpan w:val="5"/>
          </w:tcPr>
          <w:p w:rsidR="009B39E9" w:rsidRDefault="009B39E9" w:rsidP="00C9177F">
            <w:pPr>
              <w:rPr>
                <w:rFonts w:ascii="Calibri" w:eastAsia="Calibri" w:hAnsi="Calibri" w:cs="Calibri"/>
              </w:rPr>
            </w:pPr>
          </w:p>
          <w:p w:rsidR="009B39E9" w:rsidRDefault="009B39E9" w:rsidP="00C9177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Uso corretto delle misurazioni e dei calcoli.</w:t>
            </w:r>
          </w:p>
          <w:p w:rsidR="009B39E9" w:rsidRDefault="009B39E9" w:rsidP="00C9177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Allestimento di un erbario personale.</w:t>
            </w:r>
          </w:p>
          <w:p w:rsidR="009B39E9" w:rsidRDefault="009B39E9" w:rsidP="00C9177F">
            <w:pPr>
              <w:rPr>
                <w:rFonts w:ascii="Calibri" w:eastAsia="Calibri" w:hAnsi="Calibri" w:cs="Calibri"/>
              </w:rPr>
            </w:pPr>
          </w:p>
          <w:p w:rsidR="009B39E9" w:rsidRDefault="009B39E9" w:rsidP="00C9177F">
            <w:pPr>
              <w:rPr>
                <w:rFonts w:ascii="Calibri" w:eastAsia="Calibri" w:hAnsi="Calibri" w:cs="Calibri"/>
              </w:rPr>
            </w:pPr>
          </w:p>
          <w:p w:rsidR="009B39E9" w:rsidRDefault="009B39E9" w:rsidP="00C9177F">
            <w:pPr>
              <w:rPr>
                <w:rFonts w:ascii="Calibri" w:eastAsia="Calibri" w:hAnsi="Calibri" w:cs="Calibri"/>
              </w:rPr>
            </w:pPr>
          </w:p>
          <w:p w:rsidR="009B39E9" w:rsidRDefault="009B39E9" w:rsidP="00C9177F">
            <w:pPr>
              <w:rPr>
                <w:rFonts w:ascii="Calibri" w:eastAsia="Calibri" w:hAnsi="Calibri" w:cs="Calibri"/>
              </w:rPr>
            </w:pPr>
          </w:p>
          <w:p w:rsidR="009B39E9" w:rsidRDefault="009B39E9" w:rsidP="00C9177F">
            <w:pPr>
              <w:rPr>
                <w:rFonts w:ascii="Calibri" w:eastAsia="Calibri" w:hAnsi="Calibri" w:cs="Calibri"/>
              </w:rPr>
            </w:pPr>
          </w:p>
          <w:p w:rsidR="009B39E9" w:rsidRDefault="009B39E9" w:rsidP="00C9177F">
            <w:pPr>
              <w:rPr>
                <w:rFonts w:ascii="Calibri" w:eastAsia="Calibri" w:hAnsi="Calibri" w:cs="Calibri"/>
              </w:rPr>
            </w:pPr>
          </w:p>
          <w:p w:rsidR="009B39E9" w:rsidRDefault="009B39E9" w:rsidP="00C9177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83" w:type="dxa"/>
          </w:tcPr>
          <w:p w:rsidR="009B39E9" w:rsidRDefault="009B39E9" w:rsidP="00C9177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222" w:type="dxa"/>
            <w:gridSpan w:val="3"/>
          </w:tcPr>
          <w:p w:rsidR="009B39E9" w:rsidRDefault="009B39E9" w:rsidP="00C9177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Utilizzo pratico degli strumenti dedicati all’analisi </w:t>
            </w:r>
            <w:proofErr w:type="spellStart"/>
            <w:r>
              <w:rPr>
                <w:rFonts w:ascii="Calibri" w:eastAsia="Calibri" w:hAnsi="Calibri" w:cs="Calibri"/>
              </w:rPr>
              <w:t>laboratoriale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</w:p>
          <w:p w:rsidR="009B39E9" w:rsidRDefault="009B39E9" w:rsidP="00C9177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Campionamento del terreno e  Analisi fisico-chimico dei campioni.</w:t>
            </w:r>
          </w:p>
          <w:p w:rsidR="009B39E9" w:rsidRDefault="009B39E9" w:rsidP="00C9177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Raccolta , riconoscimento e classificazione dei principali semi  di piante coltivate sul territorio.</w:t>
            </w:r>
          </w:p>
        </w:tc>
      </w:tr>
    </w:tbl>
    <w:p w:rsidR="009B39E9" w:rsidRDefault="009B39E9" w:rsidP="009B39E9"/>
    <w:tbl>
      <w:tblPr>
        <w:tblW w:w="14885" w:type="dxa"/>
        <w:tblInd w:w="-289" w:type="dxa"/>
        <w:tblCellMar>
          <w:left w:w="10" w:type="dxa"/>
          <w:right w:w="10" w:type="dxa"/>
        </w:tblCellMar>
        <w:tblLook w:val="0000"/>
      </w:tblPr>
      <w:tblGrid>
        <w:gridCol w:w="3828"/>
        <w:gridCol w:w="2510"/>
        <w:gridCol w:w="467"/>
        <w:gridCol w:w="2835"/>
        <w:gridCol w:w="974"/>
        <w:gridCol w:w="2428"/>
        <w:gridCol w:w="1843"/>
      </w:tblGrid>
      <w:tr w:rsidR="009B39E9" w:rsidTr="00C9177F">
        <w:trPr>
          <w:trHeight w:val="1"/>
        </w:trPr>
        <w:tc>
          <w:tcPr>
            <w:tcW w:w="6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9B39E9" w:rsidRDefault="009B39E9" w:rsidP="00C917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4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9B39E9" w:rsidRDefault="009B39E9" w:rsidP="00C917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Scuola Sec. II grado</w:t>
            </w:r>
          </w:p>
        </w:tc>
        <w:tc>
          <w:tcPr>
            <w:tcW w:w="4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left w:w="108" w:type="dxa"/>
              <w:right w:w="108" w:type="dxa"/>
            </w:tcMar>
          </w:tcPr>
          <w:p w:rsidR="009B39E9" w:rsidRDefault="009B39E9" w:rsidP="00C917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 xml:space="preserve">I BIENNIO </w:t>
            </w:r>
          </w:p>
        </w:tc>
      </w:tr>
      <w:tr w:rsidR="009B39E9" w:rsidTr="00C9177F">
        <w:trPr>
          <w:trHeight w:val="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9B39E9" w:rsidRDefault="009B39E9" w:rsidP="00C9177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Competenza chiave europea</w:t>
            </w:r>
          </w:p>
        </w:tc>
        <w:tc>
          <w:tcPr>
            <w:tcW w:w="11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39E9" w:rsidRDefault="009B39E9" w:rsidP="00C9177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B39E9" w:rsidTr="00C9177F">
        <w:trPr>
          <w:trHeight w:val="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9B39E9" w:rsidRDefault="009B39E9" w:rsidP="00C9177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9B39E9" w:rsidRDefault="009B39E9" w:rsidP="00C917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Livelli di padronanza</w:t>
            </w:r>
          </w:p>
        </w:tc>
      </w:tr>
      <w:tr w:rsidR="009B39E9" w:rsidTr="00C9177F">
        <w:trPr>
          <w:trHeight w:val="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9B39E9" w:rsidRDefault="009B39E9" w:rsidP="00C9177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Criterio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9B39E9" w:rsidRDefault="009B39E9" w:rsidP="00C917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9B39E9" w:rsidRDefault="009B39E9" w:rsidP="00C917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9B39E9" w:rsidRDefault="009B39E9" w:rsidP="00C917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  <w:sz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9B39E9" w:rsidRDefault="009B39E9" w:rsidP="00C917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4</w:t>
            </w:r>
          </w:p>
        </w:tc>
      </w:tr>
      <w:tr w:rsidR="009B39E9" w:rsidTr="00C9177F">
        <w:trPr>
          <w:trHeight w:val="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39E9" w:rsidRDefault="009B39E9" w:rsidP="00C9177F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FF489D">
              <w:rPr>
                <w:rFonts w:ascii="Calibri" w:eastAsia="Calibri" w:hAnsi="Calibri" w:cs="Calibri"/>
              </w:rPr>
              <w:t>􀁸</w:t>
            </w:r>
            <w:r>
              <w:rPr>
                <w:rFonts w:eastAsia="Calibri"/>
              </w:rPr>
              <w:t>O</w:t>
            </w:r>
            <w:r w:rsidRPr="00FF489D">
              <w:rPr>
                <w:rFonts w:eastAsia="Calibri"/>
              </w:rPr>
              <w:t xml:space="preserve">perare </w:t>
            </w:r>
            <w:r>
              <w:rPr>
                <w:rFonts w:eastAsia="Calibri"/>
              </w:rPr>
              <w:t xml:space="preserve">ed analizzare le caratteristiche </w:t>
            </w:r>
            <w:r w:rsidRPr="00FF489D">
              <w:rPr>
                <w:rFonts w:eastAsia="Calibri"/>
              </w:rPr>
              <w:t xml:space="preserve"> della qualità ambientale </w:t>
            </w:r>
            <w:r>
              <w:rPr>
                <w:rFonts w:eastAsia="Calibri"/>
              </w:rPr>
              <w:t xml:space="preserve">di maggiore rilevanza . Inoltre consultare,utilizzare e definire carte tematiche rappresentative, fino ad impadronirsi  dell’uso degli strumenti e dei metodi di visualizzazione. Infine acquisire linguaggi specifici per l’analisi e l’interpretazione della realtà. </w:t>
            </w:r>
          </w:p>
          <w:p w:rsidR="009B39E9" w:rsidRDefault="009B39E9" w:rsidP="00C9177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39E9" w:rsidRDefault="009B39E9" w:rsidP="00C9177F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A2028C">
              <w:rPr>
                <w:rFonts w:ascii="Calibri" w:eastAsia="Calibri" w:hAnsi="Calibri" w:cs="Calibri"/>
                <w:b/>
              </w:rPr>
              <w:t>Base</w:t>
            </w:r>
            <w:r>
              <w:rPr>
                <w:rFonts w:ascii="Calibri" w:eastAsia="Calibri" w:hAnsi="Calibri" w:cs="Calibri"/>
              </w:rPr>
              <w:t>: L’alunno ha  necessità della guida dell’insegnante</w:t>
            </w:r>
          </w:p>
          <w:p w:rsidR="009B39E9" w:rsidRDefault="009B39E9" w:rsidP="00C9177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Per applicare basilari regole e procedure.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39E9" w:rsidRPr="00A2028C" w:rsidRDefault="009B39E9" w:rsidP="00C9177F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 w:rsidRPr="00A2028C">
              <w:rPr>
                <w:rFonts w:ascii="Calibri" w:eastAsia="Calibri" w:hAnsi="Calibri" w:cs="Calibri"/>
                <w:b/>
              </w:rPr>
              <w:t>Intermedio</w:t>
            </w:r>
            <w:r>
              <w:rPr>
                <w:rFonts w:ascii="Calibri" w:eastAsia="Calibri" w:hAnsi="Calibri" w:cs="Calibri"/>
                <w:b/>
              </w:rPr>
              <w:t xml:space="preserve">: </w:t>
            </w:r>
            <w:r w:rsidRPr="00A2028C">
              <w:rPr>
                <w:rFonts w:ascii="Calibri" w:eastAsia="Calibri" w:hAnsi="Calibri" w:cs="Calibri"/>
              </w:rPr>
              <w:t xml:space="preserve">L’alunno ha una relativa autonomia ,consapevolezza </w:t>
            </w:r>
            <w:proofErr w:type="spellStart"/>
            <w:r w:rsidRPr="00A2028C">
              <w:rPr>
                <w:rFonts w:ascii="Calibri" w:eastAsia="Calibri" w:hAnsi="Calibri" w:cs="Calibri"/>
              </w:rPr>
              <w:t>esa</w:t>
            </w:r>
            <w:proofErr w:type="spellEnd"/>
            <w:r w:rsidRPr="00A2028C">
              <w:rPr>
                <w:rFonts w:ascii="Calibri" w:eastAsia="Calibri" w:hAnsi="Calibri" w:cs="Calibri"/>
              </w:rPr>
              <w:t xml:space="preserve"> utilizzare le conoscenze e le abilità acquisite.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39E9" w:rsidRPr="00A2028C" w:rsidRDefault="009B39E9" w:rsidP="00C9177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 xml:space="preserve">Avanzato: </w:t>
            </w:r>
            <w:r>
              <w:rPr>
                <w:rFonts w:ascii="Calibri" w:eastAsia="Calibri" w:hAnsi="Calibri" w:cs="Calibri"/>
              </w:rPr>
              <w:t>L’alunno presenta piena autonomia operativa, consapevolezza strategica e assunzione di  decisioni  responsabili. Sa utilizzare con ampia e efficace le conoscenze e le abilità acquisite.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B39E9" w:rsidRDefault="009B39E9" w:rsidP="00C9177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9B39E9" w:rsidRDefault="009B39E9" w:rsidP="00BD456F">
      <w:pPr>
        <w:rPr>
          <w:rFonts w:ascii="Calibri" w:eastAsia="Calibri" w:hAnsi="Calibri" w:cs="Calibri"/>
        </w:rPr>
      </w:pPr>
    </w:p>
    <w:sectPr w:rsidR="009B39E9" w:rsidSect="008C24BA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Narrow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B6C10"/>
    <w:multiLevelType w:val="hybridMultilevel"/>
    <w:tmpl w:val="D88E6B7A"/>
    <w:lvl w:ilvl="0" w:tplc="B1B29F4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132899"/>
    <w:multiLevelType w:val="hybridMultilevel"/>
    <w:tmpl w:val="843209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0442D9"/>
    <w:multiLevelType w:val="hybridMultilevel"/>
    <w:tmpl w:val="F4CCD520"/>
    <w:lvl w:ilvl="0" w:tplc="BBAE880E">
      <w:numFmt w:val="bullet"/>
      <w:lvlText w:val="-"/>
      <w:lvlJc w:val="left"/>
      <w:pPr>
        <w:ind w:left="720" w:hanging="360"/>
      </w:pPr>
      <w:rPr>
        <w:rFonts w:ascii="ArialNarrow" w:eastAsiaTheme="minorEastAsia" w:hAnsi="ArialNarrow" w:cs="ArialNarro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283"/>
  <w:characterSpacingControl w:val="doNotCompress"/>
  <w:compat>
    <w:useFELayout/>
  </w:compat>
  <w:rsids>
    <w:rsidRoot w:val="001B484F"/>
    <w:rsid w:val="00023C3C"/>
    <w:rsid w:val="00180598"/>
    <w:rsid w:val="00190095"/>
    <w:rsid w:val="001B484F"/>
    <w:rsid w:val="001F648B"/>
    <w:rsid w:val="00210987"/>
    <w:rsid w:val="0023690A"/>
    <w:rsid w:val="002A3FCE"/>
    <w:rsid w:val="00362ADA"/>
    <w:rsid w:val="003B65D5"/>
    <w:rsid w:val="00441CBF"/>
    <w:rsid w:val="0044487F"/>
    <w:rsid w:val="004B7C17"/>
    <w:rsid w:val="00522EC5"/>
    <w:rsid w:val="00532781"/>
    <w:rsid w:val="0057216F"/>
    <w:rsid w:val="005D4A19"/>
    <w:rsid w:val="00643EF4"/>
    <w:rsid w:val="00656407"/>
    <w:rsid w:val="006C2F74"/>
    <w:rsid w:val="00796BA1"/>
    <w:rsid w:val="007D07E0"/>
    <w:rsid w:val="007D23D3"/>
    <w:rsid w:val="007D2836"/>
    <w:rsid w:val="00883502"/>
    <w:rsid w:val="008C24BA"/>
    <w:rsid w:val="008C745B"/>
    <w:rsid w:val="00915001"/>
    <w:rsid w:val="009B39E9"/>
    <w:rsid w:val="00A2028C"/>
    <w:rsid w:val="00A702C8"/>
    <w:rsid w:val="00AA30DD"/>
    <w:rsid w:val="00AA6BA8"/>
    <w:rsid w:val="00BB5B69"/>
    <w:rsid w:val="00BD456F"/>
    <w:rsid w:val="00C30CF9"/>
    <w:rsid w:val="00CF7254"/>
    <w:rsid w:val="00D04859"/>
    <w:rsid w:val="00D6697D"/>
    <w:rsid w:val="00D81C4D"/>
    <w:rsid w:val="00D84F93"/>
    <w:rsid w:val="00DF1A1B"/>
    <w:rsid w:val="00FF48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2F7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C24BA"/>
    <w:pPr>
      <w:ind w:left="720"/>
      <w:contextualSpacing/>
    </w:pPr>
  </w:style>
  <w:style w:type="table" w:styleId="Grigliatabella">
    <w:name w:val="Table Grid"/>
    <w:basedOn w:val="Tabellanormale"/>
    <w:uiPriority w:val="39"/>
    <w:rsid w:val="00A702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C9D1E-DF4C-4280-8783-4997E6D88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Administrator</cp:lastModifiedBy>
  <cp:revision>3</cp:revision>
  <dcterms:created xsi:type="dcterms:W3CDTF">2016-10-17T07:31:00Z</dcterms:created>
  <dcterms:modified xsi:type="dcterms:W3CDTF">2017-01-31T17:02:00Z</dcterms:modified>
</cp:coreProperties>
</file>